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5F7EE" w14:textId="77777777" w:rsidR="00784D5B" w:rsidRDefault="001B2369">
      <w:pPr>
        <w:jc w:val="center"/>
        <w:rPr>
          <w:b/>
        </w:rPr>
      </w:pPr>
      <w:r>
        <w:rPr>
          <w:b/>
        </w:rPr>
        <w:t>Договор о задатке</w:t>
      </w:r>
    </w:p>
    <w:p w14:paraId="31C54525" w14:textId="77777777" w:rsidR="00784D5B" w:rsidRDefault="00784D5B">
      <w:pPr>
        <w:jc w:val="center"/>
        <w:rPr>
          <w:b/>
        </w:rPr>
      </w:pPr>
    </w:p>
    <w:p w14:paraId="77FA748E" w14:textId="77777777" w:rsidR="00784D5B" w:rsidRDefault="001B2369">
      <w:pPr>
        <w:pStyle w:val="23"/>
        <w:widowControl w:val="0"/>
        <w:jc w:val="both"/>
      </w:pPr>
      <w:r>
        <w:t>г. 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«__» ________ 202_ г.</w:t>
      </w:r>
    </w:p>
    <w:p w14:paraId="5E565CCD" w14:textId="77777777" w:rsidR="00784D5B" w:rsidRDefault="00784D5B">
      <w:pPr>
        <w:jc w:val="both"/>
      </w:pPr>
    </w:p>
    <w:p w14:paraId="32330FFF" w14:textId="77777777" w:rsidR="00784D5B" w:rsidRDefault="001B2369">
      <w:pPr>
        <w:ind w:firstLine="540"/>
        <w:jc w:val="both"/>
      </w:pPr>
      <w:r>
        <w:t xml:space="preserve">Финансовый управляющий индивидуального предпринимателя Кузюбердина Романа Николаевича (30.06.1965 г.р., место рождения: г. Ухта Коми АССР, ИНН: 771000155761, СНИЛС: </w:t>
      </w:r>
      <w:r>
        <w:t>022- 185-275-20, адрес регистрации: г. Москва, Строгинский бульвар, д. 13, корп. 3, кв. 112) Михайлина Елена Юрьевна (ИНН 583505359225, СНИЛС 146-883-730 08, член Ассоциации «Саморегулируемая организация арбитражных управляющих «Лига» (ОГРН 1045803007326 И</w:t>
      </w:r>
      <w:r>
        <w:t>НН 5836140708, рег. №0021 от 18.11.2004г., 440026, г. Пенза, ул. Володарского, д. 9, офисы 301, 303), рег. номер в реестре арбитражных управляющих - 9034 от 16.12.2013 г.), действующая на основании Решения Арбитражного суда города Москвы по делу № А40-2875</w:t>
      </w:r>
      <w:r>
        <w:t>41/22-59-626 ИП от 26.03.2024г., именуемый в дальнейшем «Финансовый управляющий», с одной стороны, и ___________________________, именуемый в дальнейшем «Заявитель», а вместе в дальнейшем именуемые «Стороны», заключили настоящий Договор о нижеследующем:</w:t>
      </w:r>
    </w:p>
    <w:p w14:paraId="6BF97636" w14:textId="77777777" w:rsidR="00784D5B" w:rsidRDefault="00784D5B">
      <w:pPr>
        <w:ind w:firstLine="720"/>
        <w:jc w:val="both"/>
      </w:pPr>
    </w:p>
    <w:p w14:paraId="5C38E7E2" w14:textId="77777777" w:rsidR="00784D5B" w:rsidRDefault="001B2369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</w:t>
      </w:r>
      <w:r>
        <w:rPr>
          <w:b/>
        </w:rPr>
        <w:t>редмет договора</w:t>
      </w:r>
    </w:p>
    <w:p w14:paraId="0E24A318" w14:textId="62D07369" w:rsidR="00784D5B" w:rsidRDefault="001B2369">
      <w:pPr>
        <w:numPr>
          <w:ilvl w:val="1"/>
          <w:numId w:val="1"/>
        </w:numPr>
        <w:tabs>
          <w:tab w:val="clear" w:pos="390"/>
          <w:tab w:val="left" w:pos="0"/>
          <w:tab w:val="left" w:pos="1080"/>
        </w:tabs>
        <w:ind w:left="0" w:firstLine="567"/>
        <w:jc w:val="both"/>
      </w:pPr>
      <w:r>
        <w:t xml:space="preserve">В соответствии со ст.380 ГК Заявитель, в обеспечение исполнения обязательств, связанных с исполнением договора Лот №__: </w:t>
      </w:r>
      <w:r>
        <w:t>_______________________________________________________________________________________</w:t>
      </w:r>
      <w:r>
        <w:t>, перечисляет на  банковский счет</w:t>
      </w:r>
      <w:r>
        <w:t xml:space="preserve">, указанный в настоящем договоре, денежные средства в сумме </w:t>
      </w:r>
      <w:r w:rsidR="002A6C88">
        <w:rPr>
          <w:lang w:val="en-US"/>
        </w:rPr>
        <w:t>5</w:t>
      </w:r>
      <w:bookmarkStart w:id="0" w:name="_GoBack"/>
      <w:bookmarkEnd w:id="0"/>
      <w:r>
        <w:t xml:space="preserve"> % от начальной цены предмета торгов. </w:t>
      </w:r>
    </w:p>
    <w:p w14:paraId="2E9188F7" w14:textId="77777777" w:rsidR="00784D5B" w:rsidRDefault="00784D5B">
      <w:pPr>
        <w:rPr>
          <w:b/>
        </w:rPr>
      </w:pPr>
    </w:p>
    <w:p w14:paraId="20403CE1" w14:textId="77777777" w:rsidR="00784D5B" w:rsidRDefault="001B2369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Порядок внесения задатка</w:t>
      </w:r>
    </w:p>
    <w:p w14:paraId="5B6C52B6" w14:textId="77777777" w:rsidR="00784D5B" w:rsidRDefault="001B2369">
      <w:pPr>
        <w:numPr>
          <w:ilvl w:val="1"/>
          <w:numId w:val="2"/>
        </w:numPr>
        <w:tabs>
          <w:tab w:val="clear" w:pos="360"/>
          <w:tab w:val="left" w:pos="1080"/>
        </w:tabs>
        <w:ind w:left="0" w:firstLine="540"/>
        <w:jc w:val="both"/>
      </w:pPr>
      <w:r>
        <w:t>Задаток должен быть внесен Заявителем на  банковский счет путем зачисления с банковского счета Заявителя либо иным способом, пред</w:t>
      </w:r>
      <w:r>
        <w:t xml:space="preserve">усмотренным действующим законодательством, не позднее </w:t>
      </w:r>
      <w:r>
        <w:t>окончания приема заявок</w:t>
      </w:r>
      <w:r>
        <w:t xml:space="preserve"> включительно.</w:t>
      </w:r>
    </w:p>
    <w:p w14:paraId="65ADFB30" w14:textId="77777777" w:rsidR="00784D5B" w:rsidRDefault="001B2369">
      <w:pPr>
        <w:numPr>
          <w:ilvl w:val="1"/>
          <w:numId w:val="2"/>
        </w:numPr>
        <w:tabs>
          <w:tab w:val="clear" w:pos="360"/>
          <w:tab w:val="left" w:pos="1080"/>
        </w:tabs>
        <w:ind w:left="0" w:firstLine="540"/>
        <w:jc w:val="both"/>
      </w:pPr>
      <w:r>
        <w:t>Заявитель письменно или по электронной почте извещает Организатора Торгов о перечислении суммы задатка, с представлением Организатору Торгов оригиналов и заверенных</w:t>
      </w:r>
      <w:r>
        <w:t xml:space="preserve"> копий документов, подтверждающих внесение задатка.</w:t>
      </w:r>
    </w:p>
    <w:p w14:paraId="5E8A4FEE" w14:textId="77777777" w:rsidR="00784D5B" w:rsidRDefault="001B2369">
      <w:pPr>
        <w:numPr>
          <w:ilvl w:val="1"/>
          <w:numId w:val="2"/>
        </w:numPr>
        <w:tabs>
          <w:tab w:val="clear" w:pos="360"/>
          <w:tab w:val="left" w:pos="1080"/>
        </w:tabs>
        <w:ind w:left="0" w:firstLine="540"/>
        <w:jc w:val="both"/>
      </w:pPr>
      <w:r>
        <w:t xml:space="preserve">Датой внесения задатка считается дата поступления полной суммы задатка в соответствии с условиями настоящего договора на банковский счет. </w:t>
      </w:r>
    </w:p>
    <w:p w14:paraId="7B294216" w14:textId="77777777" w:rsidR="00784D5B" w:rsidRDefault="001B2369">
      <w:pPr>
        <w:numPr>
          <w:ilvl w:val="1"/>
          <w:numId w:val="2"/>
        </w:numPr>
        <w:tabs>
          <w:tab w:val="clear" w:pos="360"/>
          <w:tab w:val="left" w:pos="1080"/>
        </w:tabs>
        <w:ind w:left="0" w:firstLine="540"/>
        <w:jc w:val="both"/>
      </w:pPr>
      <w:r>
        <w:t xml:space="preserve">Заявитель соглашается с тем, что в случае, если до </w:t>
      </w:r>
      <w:r>
        <w:t>окончания прие</w:t>
      </w:r>
      <w:r>
        <w:t>ма заявок</w:t>
      </w:r>
      <w:r>
        <w:t xml:space="preserve"> включительно сумма задатка не поступила на банковский счет должника, обязательства Заявителя по внесению задатка считаются невыполненными.</w:t>
      </w:r>
    </w:p>
    <w:p w14:paraId="78D94405" w14:textId="77777777" w:rsidR="00784D5B" w:rsidRDefault="00784D5B">
      <w:pPr>
        <w:jc w:val="both"/>
        <w:rPr>
          <w:color w:val="800000"/>
        </w:rPr>
      </w:pPr>
    </w:p>
    <w:p w14:paraId="421361BD" w14:textId="77777777" w:rsidR="00784D5B" w:rsidRDefault="001B2369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Возврат и удержание задатка</w:t>
      </w:r>
    </w:p>
    <w:p w14:paraId="7C99551E" w14:textId="77777777" w:rsidR="00784D5B" w:rsidRDefault="001B2369">
      <w:pPr>
        <w:numPr>
          <w:ilvl w:val="0"/>
          <w:numId w:val="3"/>
        </w:numPr>
        <w:tabs>
          <w:tab w:val="left" w:pos="1080"/>
        </w:tabs>
        <w:ind w:left="0" w:firstLine="540"/>
        <w:jc w:val="both"/>
      </w:pPr>
      <w:r>
        <w:t xml:space="preserve">В случае, если Заявитель </w:t>
      </w:r>
      <w:r>
        <w:t>не допущен к участию в торгах, Финансовый управляющий обязуется  возвратить сумму внесенного Заявителем задатка на указанный им банковский счет или иным способом, предусмотренным действующим законодательством, в течение пяти рабочих дней со дня принятия Ор</w:t>
      </w:r>
      <w:r>
        <w:t>ганизатором Торгов решения об отказе признания Заявителя участником торгов.</w:t>
      </w:r>
    </w:p>
    <w:p w14:paraId="2163485A" w14:textId="77777777" w:rsidR="00784D5B" w:rsidRDefault="001B2369">
      <w:pPr>
        <w:numPr>
          <w:ilvl w:val="0"/>
          <w:numId w:val="4"/>
        </w:numPr>
        <w:tabs>
          <w:tab w:val="left" w:pos="1080"/>
        </w:tabs>
        <w:ind w:left="0" w:firstLine="540"/>
        <w:jc w:val="both"/>
      </w:pPr>
      <w:r>
        <w:t>В случае если Заявитель по результатам торгов не признан победителем, Финансовый управляющий обязуется возвратить сумму задатка на указанный Заявителем счет, или иным способом, пре</w:t>
      </w:r>
      <w:r>
        <w:t>дусмотренным действующим законодательством, в течение пяти рабочих дней со дня проведения торгов.</w:t>
      </w:r>
    </w:p>
    <w:p w14:paraId="78DB6043" w14:textId="77777777" w:rsidR="00784D5B" w:rsidRDefault="001B2369">
      <w:pPr>
        <w:numPr>
          <w:ilvl w:val="0"/>
          <w:numId w:val="4"/>
        </w:numPr>
        <w:tabs>
          <w:tab w:val="left" w:pos="1080"/>
        </w:tabs>
        <w:ind w:left="0" w:firstLine="540"/>
        <w:jc w:val="both"/>
      </w:pPr>
      <w:r>
        <w:t>В случае отзыва Заявителем заявки на участие в торгах, Финансовый управляющий обязуется возвратить сумму задатка на указанный Заявителем счет, или иным способ</w:t>
      </w:r>
      <w:r>
        <w:t>ом, предусмотренным действующим законодательством, в течение пяти рабочих дней со дня получения заявления Заявителя об отзыве заявки.</w:t>
      </w:r>
    </w:p>
    <w:p w14:paraId="1308D3B1" w14:textId="77777777" w:rsidR="00784D5B" w:rsidRDefault="001B2369">
      <w:pPr>
        <w:numPr>
          <w:ilvl w:val="0"/>
          <w:numId w:val="4"/>
        </w:numPr>
        <w:tabs>
          <w:tab w:val="left" w:pos="1080"/>
        </w:tabs>
        <w:ind w:left="0" w:firstLine="540"/>
        <w:jc w:val="both"/>
      </w:pPr>
      <w:r>
        <w:lastRenderedPageBreak/>
        <w:t>В случае признания торгов несостоявшимися, Финансовый управляющий обязуется возвратить сумму внесенного Заявителем задатка</w:t>
      </w:r>
      <w:r>
        <w:t>, в течение пяти рабочих дней со дня принятия решения об объявлении торгов несостоявшимися.</w:t>
      </w:r>
    </w:p>
    <w:p w14:paraId="54ADEFC3" w14:textId="77777777" w:rsidR="00784D5B" w:rsidRDefault="001B2369">
      <w:pPr>
        <w:numPr>
          <w:ilvl w:val="0"/>
          <w:numId w:val="4"/>
        </w:numPr>
        <w:tabs>
          <w:tab w:val="left" w:pos="1080"/>
        </w:tabs>
        <w:ind w:left="0" w:firstLine="540"/>
        <w:jc w:val="both"/>
      </w:pPr>
      <w:r>
        <w:t>В случае отмены торгов по продаже имущества, Финансовый управляющий возвращает сумму внесенного Заявителем задатка, в течение пяти рабочих дней со дня принятия реше</w:t>
      </w:r>
      <w:r>
        <w:t xml:space="preserve">ния об отмене торгов.   </w:t>
      </w:r>
    </w:p>
    <w:p w14:paraId="2FD3EA1A" w14:textId="77777777" w:rsidR="00784D5B" w:rsidRDefault="001B2369">
      <w:pPr>
        <w:numPr>
          <w:ilvl w:val="0"/>
          <w:numId w:val="4"/>
        </w:numPr>
        <w:tabs>
          <w:tab w:val="left" w:pos="1080"/>
        </w:tabs>
        <w:ind w:left="0" w:firstLine="540"/>
        <w:jc w:val="both"/>
      </w:pPr>
      <w:r>
        <w:t>Заявитель обязан незамедлительно информировать Финансового управляющего об изменении своих банковских реквизитов. Финансовый управляющий не отвечает за нарушение установленных настоящим договором сроков возврата задатка в случае, е</w:t>
      </w:r>
      <w:r>
        <w:t>сли Заявитель своевременно не информировал Организатора торгов об изменении своих банковских реквизитов.</w:t>
      </w:r>
    </w:p>
    <w:p w14:paraId="6FC8AE40" w14:textId="77777777" w:rsidR="00784D5B" w:rsidRDefault="001B2369">
      <w:pPr>
        <w:numPr>
          <w:ilvl w:val="0"/>
          <w:numId w:val="4"/>
        </w:numPr>
        <w:tabs>
          <w:tab w:val="left" w:pos="1080"/>
        </w:tabs>
        <w:ind w:left="0" w:firstLine="540"/>
        <w:jc w:val="both"/>
      </w:pPr>
      <w:r>
        <w:t xml:space="preserve">Внесенный задаток не возвращается в случае, если Заявитель, признанный победителем торгов: </w:t>
      </w:r>
    </w:p>
    <w:p w14:paraId="00D1C00B" w14:textId="77777777" w:rsidR="00784D5B" w:rsidRDefault="001B2369">
      <w:pPr>
        <w:numPr>
          <w:ilvl w:val="0"/>
          <w:numId w:val="5"/>
        </w:numPr>
        <w:tabs>
          <w:tab w:val="clear" w:pos="360"/>
          <w:tab w:val="left" w:pos="900"/>
        </w:tabs>
        <w:ind w:left="900" w:firstLine="0"/>
        <w:jc w:val="both"/>
      </w:pPr>
      <w:r>
        <w:t>уклонится от подписания договора купли-продажи имущества, п</w:t>
      </w:r>
      <w:r>
        <w:t xml:space="preserve">редложение о заключении которого будет направлено Финансовым управляющим; </w:t>
      </w:r>
    </w:p>
    <w:p w14:paraId="09C123F7" w14:textId="77777777" w:rsidR="00784D5B" w:rsidRDefault="001B2369">
      <w:pPr>
        <w:numPr>
          <w:ilvl w:val="0"/>
          <w:numId w:val="6"/>
        </w:numPr>
        <w:tabs>
          <w:tab w:val="clear" w:pos="360"/>
          <w:tab w:val="left" w:pos="900"/>
        </w:tabs>
        <w:ind w:left="900" w:firstLine="0"/>
        <w:jc w:val="both"/>
      </w:pPr>
      <w:r>
        <w:t>уклонится от оплаты приобретенного на торгах имущества в срок, установленный подписанным Протоколом о результатах проведения торгов.</w:t>
      </w:r>
    </w:p>
    <w:p w14:paraId="518D7686" w14:textId="77777777" w:rsidR="00784D5B" w:rsidRDefault="001B2369">
      <w:pPr>
        <w:pStyle w:val="33"/>
        <w:numPr>
          <w:ilvl w:val="1"/>
          <w:numId w:val="7"/>
        </w:numPr>
        <w:tabs>
          <w:tab w:val="left" w:pos="1080"/>
        </w:tabs>
        <w:spacing w:line="240" w:lineRule="auto"/>
        <w:ind w:left="0" w:firstLine="540"/>
        <w:rPr>
          <w:sz w:val="24"/>
        </w:rPr>
      </w:pPr>
      <w:r>
        <w:rPr>
          <w:sz w:val="24"/>
        </w:rPr>
        <w:t>Внесенный Заявителем Задаток засчитывается в сче</w:t>
      </w:r>
      <w:r>
        <w:rPr>
          <w:sz w:val="24"/>
        </w:rPr>
        <w:t>т оплаты приобретаемого на торгах имущества, в случае признания Заявителя победителем Торгов.</w:t>
      </w:r>
    </w:p>
    <w:p w14:paraId="3B08D613" w14:textId="77777777" w:rsidR="00784D5B" w:rsidRDefault="00784D5B">
      <w:pPr>
        <w:pStyle w:val="33"/>
        <w:spacing w:line="240" w:lineRule="auto"/>
        <w:rPr>
          <w:sz w:val="24"/>
        </w:rPr>
      </w:pPr>
    </w:p>
    <w:p w14:paraId="5D095B89" w14:textId="77777777" w:rsidR="00784D5B" w:rsidRDefault="001B2369">
      <w:pPr>
        <w:numPr>
          <w:ilvl w:val="0"/>
          <w:numId w:val="7"/>
        </w:numPr>
        <w:jc w:val="center"/>
        <w:rPr>
          <w:b/>
        </w:rPr>
      </w:pPr>
      <w:r>
        <w:rPr>
          <w:b/>
        </w:rPr>
        <w:t>Срок действия договора</w:t>
      </w:r>
    </w:p>
    <w:p w14:paraId="4B097F4B" w14:textId="77777777" w:rsidR="00784D5B" w:rsidRDefault="00784D5B">
      <w:pPr>
        <w:rPr>
          <w:b/>
        </w:rPr>
      </w:pPr>
    </w:p>
    <w:p w14:paraId="466548FF" w14:textId="77777777" w:rsidR="00784D5B" w:rsidRDefault="001B2369">
      <w:pPr>
        <w:numPr>
          <w:ilvl w:val="0"/>
          <w:numId w:val="8"/>
        </w:numPr>
        <w:tabs>
          <w:tab w:val="left" w:pos="1080"/>
        </w:tabs>
        <w:ind w:left="0" w:firstLine="540"/>
        <w:jc w:val="both"/>
      </w:pPr>
      <w:r>
        <w:t xml:space="preserve">Настоящий договор </w:t>
      </w:r>
      <w:r>
        <w:t>вступает в силу с момента его подписания Сторонами и прекращает свое действие с момента исполнения Сторонами обязательств, предусмотренных настоящим договором или по другим основаниям, предусмотренным в настоящем договоре.</w:t>
      </w:r>
    </w:p>
    <w:p w14:paraId="36AE35EE" w14:textId="77777777" w:rsidR="00784D5B" w:rsidRDefault="001B2369">
      <w:pPr>
        <w:numPr>
          <w:ilvl w:val="0"/>
          <w:numId w:val="9"/>
        </w:numPr>
        <w:tabs>
          <w:tab w:val="left" w:pos="1080"/>
        </w:tabs>
        <w:ind w:left="0" w:firstLine="540"/>
        <w:jc w:val="both"/>
      </w:pPr>
      <w:r>
        <w:t>Настоящей договор составлен в дву</w:t>
      </w:r>
      <w:r>
        <w:t>х экземплярах, имеющих равную юридическую силу - по одному для каждой из Сторон.</w:t>
      </w:r>
    </w:p>
    <w:p w14:paraId="5457B663" w14:textId="77777777" w:rsidR="00784D5B" w:rsidRDefault="00784D5B">
      <w:pPr>
        <w:jc w:val="both"/>
        <w:rPr>
          <w:b/>
        </w:rPr>
      </w:pPr>
    </w:p>
    <w:p w14:paraId="43FCE661" w14:textId="77777777" w:rsidR="00784D5B" w:rsidRDefault="001B2369">
      <w:pPr>
        <w:numPr>
          <w:ilvl w:val="0"/>
          <w:numId w:val="10"/>
        </w:numPr>
        <w:jc w:val="center"/>
        <w:rPr>
          <w:b/>
        </w:rPr>
      </w:pPr>
      <w:r>
        <w:rPr>
          <w:b/>
        </w:rPr>
        <w:t>Адреса, банковские реквизиты и подписи Сторон</w:t>
      </w:r>
    </w:p>
    <w:p w14:paraId="581EFF16" w14:textId="77777777" w:rsidR="00784D5B" w:rsidRDefault="00784D5B">
      <w:pPr>
        <w:jc w:val="center"/>
        <w:rPr>
          <w:b/>
        </w:rPr>
      </w:pPr>
    </w:p>
    <w:p w14:paraId="382CE5C1" w14:textId="77777777" w:rsidR="00784D5B" w:rsidRDefault="001B2369">
      <w:pPr>
        <w:pStyle w:val="a5"/>
        <w:ind w:firstLine="567"/>
        <w:jc w:val="both"/>
        <w:rPr>
          <w:b/>
        </w:rPr>
      </w:pPr>
      <w:r>
        <w:rPr>
          <w:b/>
        </w:rPr>
        <w:t>Финансовый управляющий:                                                               Заявитель:</w:t>
      </w:r>
    </w:p>
    <w:p w14:paraId="2D76F322" w14:textId="77777777" w:rsidR="00784D5B" w:rsidRDefault="00784D5B">
      <w:pPr>
        <w:jc w:val="both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151"/>
        <w:gridCol w:w="5484"/>
      </w:tblGrid>
      <w:tr w:rsidR="00784D5B" w14:paraId="6A8CB004" w14:textId="77777777">
        <w:trPr>
          <w:trHeight w:val="2805"/>
        </w:trPr>
        <w:tc>
          <w:tcPr>
            <w:tcW w:w="5151" w:type="dxa"/>
          </w:tcPr>
          <w:p w14:paraId="475A26E8" w14:textId="77777777" w:rsidR="00784D5B" w:rsidRDefault="001B2369">
            <w:pPr>
              <w:spacing w:line="360" w:lineRule="auto"/>
              <w:ind w:left="34"/>
              <w:rPr>
                <w:highlight w:val="white"/>
              </w:rPr>
            </w:pPr>
            <w:r>
              <w:rPr>
                <w:highlight w:val="white"/>
              </w:rPr>
              <w:t xml:space="preserve">Кузюбердин Роман Николаевич </w:t>
            </w:r>
          </w:p>
          <w:p w14:paraId="68937E07" w14:textId="77777777" w:rsidR="00784D5B" w:rsidRDefault="001B2369">
            <w:pPr>
              <w:spacing w:line="360" w:lineRule="auto"/>
              <w:ind w:left="34"/>
              <w:rPr>
                <w:highlight w:val="white"/>
              </w:rPr>
            </w:pPr>
            <w:r>
              <w:rPr>
                <w:highlight w:val="white"/>
              </w:rPr>
              <w:t xml:space="preserve">(ИНН 771000155761) </w:t>
            </w:r>
          </w:p>
          <w:p w14:paraId="7D56B405" w14:textId="77777777" w:rsidR="00784D5B" w:rsidRDefault="001B2369">
            <w:pPr>
              <w:spacing w:line="360" w:lineRule="auto"/>
              <w:ind w:left="34"/>
              <w:rPr>
                <w:highlight w:val="white"/>
              </w:rPr>
            </w:pPr>
            <w:r>
              <w:rPr>
                <w:highlight w:val="white"/>
              </w:rPr>
              <w:t xml:space="preserve">р/с 40817810850176564085 </w:t>
            </w:r>
          </w:p>
          <w:p w14:paraId="02453016" w14:textId="77777777" w:rsidR="00784D5B" w:rsidRDefault="001B2369">
            <w:pPr>
              <w:spacing w:line="360" w:lineRule="auto"/>
              <w:ind w:left="34"/>
              <w:rPr>
                <w:highlight w:val="white"/>
              </w:rPr>
            </w:pPr>
            <w:r>
              <w:rPr>
                <w:highlight w:val="white"/>
              </w:rPr>
              <w:t xml:space="preserve">ПАО «Совкомбанк»; </w:t>
            </w:r>
          </w:p>
          <w:p w14:paraId="335270AB" w14:textId="77777777" w:rsidR="00784D5B" w:rsidRDefault="001B2369">
            <w:pPr>
              <w:spacing w:line="360" w:lineRule="auto"/>
              <w:ind w:left="34"/>
              <w:rPr>
                <w:highlight w:val="white"/>
              </w:rPr>
            </w:pPr>
            <w:r>
              <w:rPr>
                <w:highlight w:val="white"/>
              </w:rPr>
              <w:t xml:space="preserve">БИК 045004763; </w:t>
            </w:r>
          </w:p>
          <w:p w14:paraId="7CB91E32" w14:textId="77777777" w:rsidR="00784D5B" w:rsidRDefault="001B2369">
            <w:pPr>
              <w:spacing w:line="360" w:lineRule="auto"/>
              <w:ind w:left="34"/>
            </w:pPr>
            <w:r>
              <w:rPr>
                <w:highlight w:val="white"/>
              </w:rPr>
              <w:t>Корр/счет 30101810150040000763</w:t>
            </w:r>
          </w:p>
          <w:p w14:paraId="64C85F58" w14:textId="77777777" w:rsidR="00784D5B" w:rsidRDefault="00784D5B">
            <w:pPr>
              <w:spacing w:line="360" w:lineRule="auto"/>
              <w:ind w:left="34"/>
              <w:rPr>
                <w:b/>
              </w:rPr>
            </w:pPr>
          </w:p>
          <w:p w14:paraId="75FEA47B" w14:textId="77777777" w:rsidR="00784D5B" w:rsidRDefault="00784D5B">
            <w:pPr>
              <w:spacing w:line="360" w:lineRule="auto"/>
              <w:rPr>
                <w:b/>
              </w:rPr>
            </w:pPr>
          </w:p>
          <w:p w14:paraId="44F90A01" w14:textId="77777777" w:rsidR="00784D5B" w:rsidRDefault="00784D5B">
            <w:pPr>
              <w:spacing w:line="360" w:lineRule="auto"/>
              <w:ind w:left="34"/>
              <w:rPr>
                <w:b/>
              </w:rPr>
            </w:pPr>
          </w:p>
        </w:tc>
        <w:tc>
          <w:tcPr>
            <w:tcW w:w="5484" w:type="dxa"/>
          </w:tcPr>
          <w:p w14:paraId="2101A401" w14:textId="77777777" w:rsidR="00784D5B" w:rsidRDefault="00784D5B">
            <w:pPr>
              <w:spacing w:line="360" w:lineRule="auto"/>
            </w:pPr>
          </w:p>
          <w:p w14:paraId="56FD7375" w14:textId="77777777" w:rsidR="00784D5B" w:rsidRDefault="00784D5B">
            <w:pPr>
              <w:spacing w:line="360" w:lineRule="auto"/>
            </w:pPr>
          </w:p>
          <w:p w14:paraId="54433914" w14:textId="77777777" w:rsidR="00784D5B" w:rsidRDefault="00784D5B">
            <w:pPr>
              <w:spacing w:line="360" w:lineRule="auto"/>
            </w:pPr>
          </w:p>
          <w:p w14:paraId="31F18B7C" w14:textId="77777777" w:rsidR="00784D5B" w:rsidRDefault="00784D5B">
            <w:pPr>
              <w:spacing w:line="360" w:lineRule="auto"/>
            </w:pPr>
          </w:p>
          <w:p w14:paraId="1A80D802" w14:textId="77777777" w:rsidR="00784D5B" w:rsidRDefault="00784D5B">
            <w:pPr>
              <w:spacing w:line="360" w:lineRule="auto"/>
            </w:pPr>
          </w:p>
          <w:p w14:paraId="5BEB94E6" w14:textId="77777777" w:rsidR="00784D5B" w:rsidRDefault="00784D5B">
            <w:pPr>
              <w:spacing w:line="360" w:lineRule="auto"/>
            </w:pPr>
          </w:p>
          <w:p w14:paraId="77BC2307" w14:textId="77777777" w:rsidR="00784D5B" w:rsidRDefault="00784D5B">
            <w:pPr>
              <w:spacing w:line="360" w:lineRule="auto"/>
            </w:pPr>
          </w:p>
          <w:p w14:paraId="0798BDD4" w14:textId="77777777" w:rsidR="00784D5B" w:rsidRDefault="00784D5B">
            <w:pPr>
              <w:spacing w:line="360" w:lineRule="auto"/>
              <w:jc w:val="right"/>
            </w:pPr>
          </w:p>
          <w:p w14:paraId="09B73247" w14:textId="77777777" w:rsidR="00784D5B" w:rsidRDefault="00784D5B">
            <w:pPr>
              <w:spacing w:line="360" w:lineRule="auto"/>
            </w:pPr>
          </w:p>
          <w:p w14:paraId="5410937A" w14:textId="77777777" w:rsidR="00784D5B" w:rsidRDefault="00784D5B"/>
          <w:p w14:paraId="1AF68651" w14:textId="77777777" w:rsidR="00784D5B" w:rsidRDefault="00784D5B"/>
          <w:p w14:paraId="7E8B807A" w14:textId="77777777" w:rsidR="00784D5B" w:rsidRDefault="00784D5B"/>
          <w:p w14:paraId="48CCCB38" w14:textId="77777777" w:rsidR="00784D5B" w:rsidRDefault="00784D5B"/>
          <w:p w14:paraId="739D09C5" w14:textId="77777777" w:rsidR="00784D5B" w:rsidRDefault="00784D5B">
            <w:pPr>
              <w:spacing w:line="360" w:lineRule="auto"/>
            </w:pPr>
          </w:p>
        </w:tc>
      </w:tr>
    </w:tbl>
    <w:p w14:paraId="3249878F" w14:textId="77777777" w:rsidR="00784D5B" w:rsidRDefault="00784D5B">
      <w:pPr>
        <w:rPr>
          <w:b/>
        </w:rPr>
      </w:pPr>
    </w:p>
    <w:sectPr w:rsidR="00784D5B">
      <w:footerReference w:type="even" r:id="rId7"/>
      <w:footerReference w:type="default" r:id="rId8"/>
      <w:pgSz w:w="12242" w:h="15842"/>
      <w:pgMar w:top="426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37107" w14:textId="77777777" w:rsidR="001B2369" w:rsidRDefault="001B2369">
      <w:r>
        <w:separator/>
      </w:r>
    </w:p>
  </w:endnote>
  <w:endnote w:type="continuationSeparator" w:id="0">
    <w:p w14:paraId="74C5F4D1" w14:textId="77777777" w:rsidR="001B2369" w:rsidRDefault="001B2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FEE66" w14:textId="77777777" w:rsidR="00784D5B" w:rsidRDefault="001B2369">
    <w:pPr>
      <w:pStyle w:val="ab"/>
      <w:jc w:val="right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</w:instrText>
    </w:r>
    <w:r>
      <w:rPr>
        <w:rStyle w:val="a8"/>
      </w:rPr>
      <w:fldChar w:fldCharType="separate"/>
    </w:r>
    <w:r>
      <w:rPr>
        <w:rStyle w:val="a8"/>
      </w:rPr>
      <w:t xml:space="preserve"> </w:t>
    </w:r>
    <w:r>
      <w:rPr>
        <w:rStyle w:val="a8"/>
      </w:rPr>
      <w:fldChar w:fldCharType="end"/>
    </w:r>
  </w:p>
  <w:p w14:paraId="54997C92" w14:textId="77777777" w:rsidR="00784D5B" w:rsidRDefault="00784D5B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14F01" w14:textId="77777777" w:rsidR="00784D5B" w:rsidRDefault="001B2369">
    <w:pPr>
      <w:pStyle w:val="ab"/>
      <w:jc w:val="right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</w:instrText>
    </w:r>
    <w:r>
      <w:rPr>
        <w:rStyle w:val="a8"/>
      </w:rPr>
      <w:fldChar w:fldCharType="separate"/>
    </w:r>
    <w:r>
      <w:rPr>
        <w:rStyle w:val="a8"/>
      </w:rPr>
      <w:t xml:space="preserve"> </w:t>
    </w:r>
    <w:r>
      <w:rPr>
        <w:rStyle w:val="a8"/>
      </w:rPr>
      <w:fldChar w:fldCharType="end"/>
    </w:r>
  </w:p>
  <w:p w14:paraId="5EB0B36D" w14:textId="77777777" w:rsidR="00784D5B" w:rsidRDefault="00784D5B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AB808" w14:textId="77777777" w:rsidR="001B2369" w:rsidRDefault="001B2369">
      <w:r>
        <w:separator/>
      </w:r>
    </w:p>
  </w:footnote>
  <w:footnote w:type="continuationSeparator" w:id="0">
    <w:p w14:paraId="2D71D739" w14:textId="77777777" w:rsidR="001B2369" w:rsidRDefault="001B2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53387E"/>
    <w:multiLevelType w:val="multilevel"/>
    <w:tmpl w:val="FC0875C4"/>
    <w:lvl w:ilvl="0">
      <w:start w:val="1"/>
      <w:numFmt w:val="decimal"/>
      <w:lvlText w:val="4.%1. "/>
      <w:lvlJc w:val="left"/>
      <w:pPr>
        <w:ind w:left="283" w:hanging="283"/>
      </w:pPr>
      <w:rPr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EC54E61"/>
    <w:multiLevelType w:val="multilevel"/>
    <w:tmpl w:val="6952DAFE"/>
    <w:lvl w:ilvl="0">
      <w:start w:val="5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left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left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1440"/>
        </w:tabs>
        <w:ind w:left="1440" w:hanging="1440"/>
      </w:pPr>
    </w:lvl>
  </w:abstractNum>
  <w:abstractNum w:abstractNumId="2" w15:restartNumberingAfterBreak="0">
    <w:nsid w:val="42630EB7"/>
    <w:multiLevelType w:val="multilevel"/>
    <w:tmpl w:val="4A38A4C4"/>
    <w:lvl w:ilvl="0">
      <w:start w:val="3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9"/>
      <w:numFmt w:val="decimal"/>
      <w:lvlText w:val="%1.%2."/>
      <w:lvlJc w:val="left"/>
      <w:pPr>
        <w:tabs>
          <w:tab w:val="left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left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left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1800"/>
        </w:tabs>
        <w:ind w:left="1800" w:hanging="1800"/>
      </w:pPr>
    </w:lvl>
  </w:abstractNum>
  <w:abstractNum w:abstractNumId="3" w15:restartNumberingAfterBreak="0">
    <w:nsid w:val="49DC50FF"/>
    <w:multiLevelType w:val="multilevel"/>
    <w:tmpl w:val="FCDAC2D8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F245946"/>
    <w:multiLevelType w:val="multilevel"/>
    <w:tmpl w:val="534E6872"/>
    <w:lvl w:ilvl="0">
      <w:start w:val="1"/>
      <w:numFmt w:val="decimal"/>
      <w:lvlText w:val="4.%1. "/>
      <w:lvlJc w:val="left"/>
      <w:pPr>
        <w:ind w:left="283" w:hanging="283"/>
      </w:pPr>
      <w:rPr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4D70B28"/>
    <w:multiLevelType w:val="multilevel"/>
    <w:tmpl w:val="51DA8BE2"/>
    <w:lvl w:ilvl="0">
      <w:start w:val="1"/>
      <w:numFmt w:val="decimal"/>
      <w:lvlText w:val="3.%1. "/>
      <w:lvlJc w:val="left"/>
      <w:pPr>
        <w:ind w:left="283" w:hanging="283"/>
      </w:pPr>
      <w:rPr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0DC651E"/>
    <w:multiLevelType w:val="multilevel"/>
    <w:tmpl w:val="1C24040E"/>
    <w:lvl w:ilvl="0">
      <w:start w:val="1"/>
      <w:numFmt w:val="decimal"/>
      <w:lvlText w:val="%1."/>
      <w:lvlJc w:val="left"/>
      <w:pPr>
        <w:tabs>
          <w:tab w:val="left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left" w:pos="390"/>
        </w:tabs>
        <w:ind w:left="390" w:hanging="390"/>
      </w:p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left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left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1440"/>
        </w:tabs>
        <w:ind w:left="1440" w:hanging="1440"/>
      </w:pPr>
    </w:lvl>
  </w:abstractNum>
  <w:abstractNum w:abstractNumId="7" w15:restartNumberingAfterBreak="0">
    <w:nsid w:val="72A212D4"/>
    <w:multiLevelType w:val="multilevel"/>
    <w:tmpl w:val="24648C4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37649A0"/>
    <w:multiLevelType w:val="multilevel"/>
    <w:tmpl w:val="896C6EA2"/>
    <w:lvl w:ilvl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left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left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1440"/>
        </w:tabs>
        <w:ind w:left="1440" w:hanging="1440"/>
      </w:pPr>
    </w:lvl>
  </w:abstractNum>
  <w:abstractNum w:abstractNumId="9" w15:restartNumberingAfterBreak="0">
    <w:nsid w:val="76352BE4"/>
    <w:multiLevelType w:val="multilevel"/>
    <w:tmpl w:val="04F22356"/>
    <w:lvl w:ilvl="0">
      <w:start w:val="1"/>
      <w:numFmt w:val="decimal"/>
      <w:lvlText w:val="3.%1. "/>
      <w:lvlJc w:val="left"/>
      <w:pPr>
        <w:ind w:left="283" w:hanging="283"/>
      </w:pPr>
      <w:rPr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9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D5B"/>
    <w:rsid w:val="001B2369"/>
    <w:rsid w:val="002A6C88"/>
    <w:rsid w:val="0078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30E41"/>
  <w15:docId w15:val="{43EEB141-F9DE-46A9-A483-54140DE5E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153"/>
        <w:tab w:val="right" w:pos="8306"/>
      </w:tabs>
      <w:jc w:val="both"/>
    </w:pPr>
    <w:rPr>
      <w:sz w:val="28"/>
    </w:rPr>
  </w:style>
  <w:style w:type="character" w:customStyle="1" w:styleId="a4">
    <w:name w:val="Верхний колонтитул Знак"/>
    <w:basedOn w:val="1"/>
    <w:link w:val="a3"/>
    <w:rPr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23">
    <w:name w:val="Body Text 2"/>
    <w:basedOn w:val="a"/>
    <w:link w:val="24"/>
    <w:pPr>
      <w:jc w:val="center"/>
    </w:pPr>
    <w:rPr>
      <w:b/>
    </w:rPr>
  </w:style>
  <w:style w:type="character" w:customStyle="1" w:styleId="24">
    <w:name w:val="Основной текст 2 Знак"/>
    <w:basedOn w:val="1"/>
    <w:link w:val="23"/>
    <w:rPr>
      <w:b/>
      <w:sz w:val="24"/>
    </w:rPr>
  </w:style>
  <w:style w:type="paragraph" w:styleId="a5">
    <w:name w:val="Body Text"/>
    <w:basedOn w:val="a"/>
    <w:link w:val="a6"/>
  </w:style>
  <w:style w:type="character" w:customStyle="1" w:styleId="a6">
    <w:name w:val="Основной текст Знак"/>
    <w:basedOn w:val="1"/>
    <w:link w:val="a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7"/>
    <w:rPr>
      <w:color w:val="0563C1"/>
      <w:u w:val="single"/>
    </w:rPr>
  </w:style>
  <w:style w:type="character" w:styleId="a7">
    <w:name w:val="Hyperlink"/>
    <w:link w:val="12"/>
    <w:rPr>
      <w:color w:val="0563C1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5">
    <w:name w:val="Основной шрифт абзаца1"/>
    <w:link w:val="8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6">
    <w:name w:val="Номер страницы1"/>
    <w:basedOn w:val="15"/>
    <w:link w:val="a8"/>
  </w:style>
  <w:style w:type="character" w:styleId="a8">
    <w:name w:val="page number"/>
    <w:basedOn w:val="a0"/>
    <w:link w:val="16"/>
  </w:style>
  <w:style w:type="paragraph" w:styleId="a9">
    <w:name w:val="Subtitle"/>
    <w:next w:val="a"/>
    <w:link w:val="a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a">
    <w:name w:val="Подзаголовок Знак"/>
    <w:link w:val="a9"/>
    <w:rPr>
      <w:rFonts w:ascii="XO Thames" w:hAnsi="XO Thames"/>
      <w:i/>
      <w:sz w:val="24"/>
    </w:rPr>
  </w:style>
  <w:style w:type="paragraph" w:styleId="33">
    <w:name w:val="Body Text 3"/>
    <w:basedOn w:val="a"/>
    <w:link w:val="34"/>
    <w:pPr>
      <w:widowControl w:val="0"/>
      <w:spacing w:line="264" w:lineRule="auto"/>
      <w:jc w:val="both"/>
    </w:pPr>
    <w:rPr>
      <w:sz w:val="22"/>
    </w:rPr>
  </w:style>
  <w:style w:type="character" w:customStyle="1" w:styleId="34">
    <w:name w:val="Основной текст 3 Знак"/>
    <w:basedOn w:val="1"/>
    <w:link w:val="33"/>
    <w:rPr>
      <w:sz w:val="22"/>
    </w:rPr>
  </w:style>
  <w:style w:type="paragraph" w:styleId="ab">
    <w:name w:val="footer"/>
    <w:basedOn w:val="a"/>
    <w:link w:val="ac"/>
    <w:pPr>
      <w:widowControl w:val="0"/>
      <w:tabs>
        <w:tab w:val="center" w:pos="4153"/>
        <w:tab w:val="right" w:pos="8306"/>
      </w:tabs>
    </w:pPr>
    <w:rPr>
      <w:sz w:val="20"/>
    </w:rPr>
  </w:style>
  <w:style w:type="character" w:customStyle="1" w:styleId="ac">
    <w:name w:val="Нижний колонтитул Знак"/>
    <w:basedOn w:val="1"/>
    <w:link w:val="ab"/>
    <w:rPr>
      <w:sz w:val="20"/>
    </w:rPr>
  </w:style>
  <w:style w:type="paragraph" w:styleId="ad">
    <w:name w:val="Title"/>
    <w:next w:val="a"/>
    <w:link w:val="ae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e">
    <w:name w:val="Заголовок Знак"/>
    <w:link w:val="a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">
    <w:name w:val="Body Text Indent"/>
    <w:basedOn w:val="a"/>
    <w:link w:val="af0"/>
    <w:pPr>
      <w:widowControl w:val="0"/>
      <w:spacing w:line="288" w:lineRule="auto"/>
      <w:ind w:firstLine="426"/>
      <w:jc w:val="both"/>
    </w:pPr>
  </w:style>
  <w:style w:type="character" w:customStyle="1" w:styleId="af0">
    <w:name w:val="Основной текст с отступом Знак"/>
    <w:basedOn w:val="1"/>
    <w:link w:val="a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756</Words>
  <Characters>4314</Characters>
  <Application>Microsoft Office Word</Application>
  <DocSecurity>0</DocSecurity>
  <Lines>35</Lines>
  <Paragraphs>10</Paragraphs>
  <ScaleCrop>false</ScaleCrop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nout</cp:lastModifiedBy>
  <cp:revision>2</cp:revision>
  <dcterms:created xsi:type="dcterms:W3CDTF">2026-06-17T13:42:00Z</dcterms:created>
  <dcterms:modified xsi:type="dcterms:W3CDTF">2026-06-17T13:42:00Z</dcterms:modified>
</cp:coreProperties>
</file>